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D1" w:rsidRPr="00F64748" w:rsidRDefault="00F64748" w:rsidP="006513D1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74631F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6513D1" w:rsidRPr="000E3DBC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AMENDED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8B01B4">
        <w:rPr>
          <w:rFonts w:asciiTheme="minorHAnsi" w:hAnsiTheme="minorHAnsi" w:cs="Arial"/>
          <w:b/>
          <w:lang w:val="en-ZA"/>
        </w:rPr>
        <w:t>2</w:t>
      </w:r>
      <w:r w:rsidR="0074631F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September 2019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6513D1" w:rsidRPr="005A083D" w:rsidRDefault="006513D1" w:rsidP="006513D1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6513D1" w:rsidRPr="00F64748" w:rsidRDefault="006513D1" w:rsidP="006513D1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6513D1" w:rsidRPr="00DA43C8" w:rsidRDefault="006513D1" w:rsidP="006513D1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DA43C8">
        <w:rPr>
          <w:rFonts w:asciiTheme="minorHAnsi" w:hAnsiTheme="minorHAnsi" w:cs="Arial"/>
          <w:lang w:val="en-ZA"/>
        </w:rPr>
        <w:t>In terms of paragraph</w:t>
      </w:r>
      <w:r w:rsidR="00DA43C8">
        <w:rPr>
          <w:rFonts w:asciiTheme="minorHAnsi" w:hAnsiTheme="minorHAnsi" w:cs="Arial"/>
          <w:lang w:val="en-ZA"/>
        </w:rPr>
        <w:t>s</w:t>
      </w:r>
      <w:r w:rsidRPr="00DA43C8">
        <w:rPr>
          <w:rFonts w:asciiTheme="minorHAnsi" w:hAnsiTheme="minorHAnsi" w:cs="Arial"/>
          <w:lang w:val="en-ZA"/>
        </w:rPr>
        <w:t xml:space="preserve"> 27 of the Applicable Pricing Supplement, a Credit Event has accou</w:t>
      </w:r>
      <w:bookmarkStart w:id="0" w:name="_GoBack"/>
      <w:bookmarkEnd w:id="0"/>
      <w:r w:rsidRPr="00DA43C8">
        <w:rPr>
          <w:rFonts w:asciiTheme="minorHAnsi" w:hAnsiTheme="minorHAnsi" w:cs="Arial"/>
          <w:lang w:val="en-ZA"/>
        </w:rPr>
        <w:t>red in respect of HEMA B</w:t>
      </w:r>
      <w:r w:rsidR="008F59DB">
        <w:rPr>
          <w:rFonts w:asciiTheme="minorHAnsi" w:hAnsiTheme="minorHAnsi" w:cs="Arial"/>
          <w:lang w:val="en-ZA"/>
        </w:rPr>
        <w:t>ondco</w:t>
      </w:r>
      <w:r w:rsidRPr="00DA43C8">
        <w:rPr>
          <w:rFonts w:asciiTheme="minorHAnsi" w:hAnsiTheme="minorHAnsi" w:cs="Arial"/>
          <w:lang w:val="en-ZA"/>
        </w:rPr>
        <w:t xml:space="preserve"> I BV. under the terms of the notes, the amount of the Notes equal to the Reference Entity Nominal Amount will be redeemed and delisted. Therefore, ASN</w:t>
      </w:r>
      <w:r w:rsidR="00DA43C8">
        <w:rPr>
          <w:rFonts w:asciiTheme="minorHAnsi" w:hAnsiTheme="minorHAnsi" w:cs="Arial"/>
          <w:lang w:val="en-ZA"/>
        </w:rPr>
        <w:t>369</w:t>
      </w:r>
      <w:r w:rsidRPr="00DA43C8">
        <w:rPr>
          <w:rFonts w:asciiTheme="minorHAnsi" w:hAnsiTheme="minorHAnsi" w:cs="Arial"/>
          <w:lang w:val="en-ZA"/>
        </w:rPr>
        <w:t xml:space="preserve"> will partially redeem R </w:t>
      </w:r>
      <w:r w:rsidR="00DA43C8">
        <w:rPr>
          <w:rFonts w:asciiTheme="minorHAnsi" w:hAnsiTheme="minorHAnsi" w:cs="Arial"/>
          <w:lang w:val="en-ZA"/>
        </w:rPr>
        <w:t>800</w:t>
      </w:r>
      <w:r w:rsidRPr="00DA43C8">
        <w:rPr>
          <w:rFonts w:asciiTheme="minorHAnsi" w:hAnsiTheme="minorHAnsi" w:cs="Arial"/>
          <w:lang w:val="en-ZA"/>
        </w:rPr>
        <w:t>,</w:t>
      </w:r>
      <w:r w:rsidR="00DA43C8">
        <w:rPr>
          <w:rFonts w:asciiTheme="minorHAnsi" w:hAnsiTheme="minorHAnsi" w:cs="Arial"/>
          <w:lang w:val="en-ZA"/>
        </w:rPr>
        <w:t>000.00</w:t>
      </w:r>
      <w:r w:rsidRPr="00DA43C8">
        <w:rPr>
          <w:rFonts w:asciiTheme="minorHAnsi" w:hAnsiTheme="minorHAnsi" w:cs="Arial"/>
          <w:lang w:val="en-ZA"/>
        </w:rPr>
        <w:t xml:space="preserve"> notes effective 18 September 2020.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</w:t>
      </w:r>
      <w:r w:rsidR="00052FF5">
        <w:rPr>
          <w:rFonts w:asciiTheme="minorHAnsi" w:hAnsiTheme="minorHAnsi" w:cs="Arial"/>
          <w:b/>
          <w:lang w:val="en-ZA"/>
        </w:rPr>
        <w:t xml:space="preserve"> 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ASN369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13D1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="001B111B" w:rsidRPr="006513D1">
        <w:rPr>
          <w:rFonts w:asciiTheme="minorHAnsi" w:hAnsiTheme="minorHAnsi" w:cs="Arial"/>
          <w:highlight w:val="yellow"/>
          <w:lang w:val="en-ZA"/>
        </w:rPr>
        <w:tab/>
      </w:r>
      <w:r w:rsidRPr="006513D1">
        <w:rPr>
          <w:rFonts w:asciiTheme="minorHAnsi" w:hAnsiTheme="minorHAnsi" w:cs="Arial"/>
          <w:highlight w:val="yellow"/>
          <w:lang w:val="en-ZA"/>
        </w:rPr>
        <w:t>R</w:t>
      </w:r>
      <w:r w:rsidR="00052FF5" w:rsidRPr="006513D1">
        <w:rPr>
          <w:rFonts w:asciiTheme="minorHAnsi" w:hAnsiTheme="minorHAnsi" w:cs="Arial"/>
          <w:highlight w:val="yellow"/>
          <w:lang w:val="en-ZA"/>
        </w:rPr>
        <w:t xml:space="preserve"> </w:t>
      </w:r>
      <w:r w:rsidR="00DA43C8">
        <w:rPr>
          <w:rFonts w:asciiTheme="minorHAnsi" w:hAnsiTheme="minorHAnsi" w:cs="Arial"/>
          <w:highlight w:val="yellow"/>
          <w:lang w:val="en-ZA"/>
        </w:rPr>
        <w:t>58</w:t>
      </w:r>
      <w:r w:rsidRPr="006513D1">
        <w:rPr>
          <w:rFonts w:asciiTheme="minorHAnsi" w:hAnsiTheme="minorHAnsi" w:cs="Arial"/>
          <w:highlight w:val="yellow"/>
          <w:lang w:val="en-ZA"/>
        </w:rPr>
        <w:t>,</w:t>
      </w:r>
      <w:r w:rsidR="00DA43C8">
        <w:rPr>
          <w:rFonts w:asciiTheme="minorHAnsi" w:hAnsiTheme="minorHAnsi" w:cs="Arial"/>
          <w:highlight w:val="yellow"/>
          <w:lang w:val="en-ZA"/>
        </w:rPr>
        <w:t>4</w:t>
      </w:r>
      <w:r w:rsidRPr="006513D1">
        <w:rPr>
          <w:rFonts w:asciiTheme="minorHAnsi" w:hAnsiTheme="minorHAnsi" w:cs="Arial"/>
          <w:highlight w:val="yellow"/>
          <w:lang w:val="en-ZA"/>
        </w:rPr>
        <w:t>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74631F">
        <w:rPr>
          <w:rFonts w:asciiTheme="minorHAnsi" w:hAnsiTheme="minorHAnsi" w:cs="Arial"/>
          <w:lang w:val="en-ZA"/>
        </w:rPr>
        <w:t>9.842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052FF5">
        <w:rPr>
          <w:rFonts w:asciiTheme="minorHAnsi" w:hAnsiTheme="minorHAnsi" w:cs="Arial"/>
          <w:lang w:val="en-ZA"/>
        </w:rPr>
        <w:t>23 September 2019</w:t>
      </w:r>
      <w:r>
        <w:rPr>
          <w:rFonts w:asciiTheme="minorHAnsi" w:hAnsiTheme="minorHAnsi" w:cs="Arial"/>
          <w:lang w:val="en-ZA"/>
        </w:rPr>
        <w:t xml:space="preserve"> of </w:t>
      </w:r>
      <w:r w:rsidR="0074631F">
        <w:rPr>
          <w:rFonts w:asciiTheme="minorHAnsi" w:hAnsiTheme="minorHAnsi" w:cs="Arial"/>
          <w:lang w:val="en-ZA"/>
        </w:rPr>
        <w:t>6.792</w:t>
      </w:r>
      <w:r>
        <w:rPr>
          <w:rFonts w:asciiTheme="minorHAnsi" w:hAnsiTheme="minorHAnsi" w:cs="Arial"/>
          <w:lang w:val="en-ZA"/>
        </w:rPr>
        <w:t xml:space="preserve">% plus </w:t>
      </w:r>
      <w:r w:rsidR="00052FF5">
        <w:rPr>
          <w:rFonts w:asciiTheme="minorHAnsi" w:hAnsiTheme="minorHAnsi" w:cs="Arial"/>
          <w:lang w:val="en-ZA"/>
        </w:rPr>
        <w:t>305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052FF5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13D1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6513D1">
        <w:rPr>
          <w:rFonts w:asciiTheme="minorHAnsi" w:hAnsiTheme="minorHAnsi" w:cs="Arial"/>
          <w:b/>
          <w:highlight w:val="yellow"/>
          <w:lang w:val="en-ZA"/>
        </w:rPr>
        <w:tab/>
      </w:r>
      <w:r w:rsidR="00DA43C8" w:rsidRPr="00DA43C8">
        <w:rPr>
          <w:rFonts w:asciiTheme="minorHAnsi" w:hAnsiTheme="minorHAnsi" w:cs="Arial"/>
          <w:highlight w:val="yellow"/>
          <w:lang w:val="en-ZA"/>
        </w:rPr>
        <w:t>18</w:t>
      </w:r>
      <w:r w:rsidRPr="00DA43C8">
        <w:rPr>
          <w:rFonts w:asciiTheme="minorHAnsi" w:hAnsiTheme="minorHAnsi" w:cs="Arial"/>
          <w:highlight w:val="yellow"/>
          <w:lang w:val="en-ZA"/>
        </w:rPr>
        <w:t xml:space="preserve"> September 20</w:t>
      </w:r>
      <w:r w:rsidR="00DA43C8" w:rsidRPr="00DA43C8">
        <w:rPr>
          <w:rFonts w:asciiTheme="minorHAnsi" w:hAnsiTheme="minorHAnsi" w:cs="Arial"/>
          <w:highlight w:val="yellow"/>
          <w:lang w:val="en-ZA"/>
        </w:rPr>
        <w:t>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ZAG000162678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052FF5" w:rsidRDefault="00052FF5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052FF5" w:rsidRDefault="00052FF5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52FF5" w:rsidRPr="00052FF5" w:rsidRDefault="00052FF5" w:rsidP="00052F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52FF5">
        <w:rPr>
          <w:rFonts w:asciiTheme="minorHAnsi" w:hAnsiTheme="minorHAnsi" w:cs="Arial"/>
          <w:lang w:val="en-ZA"/>
        </w:rPr>
        <w:t>Thapelo Magolego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052FF5" w:rsidRPr="00052FF5" w:rsidRDefault="00052FF5" w:rsidP="00052F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52FF5">
        <w:rPr>
          <w:rFonts w:asciiTheme="minorHAnsi" w:hAnsiTheme="minorHAnsi" w:cs="Arial"/>
          <w:lang w:val="en-ZA"/>
        </w:rPr>
        <w:t>Corporate Actions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    JSE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</w:t>
      </w:r>
      <w:r w:rsidRPr="00052FF5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513D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513D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F748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F748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2FF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3D1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31F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01B4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9DB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43C8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4875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33EC9F8-DA12-470D-AC8F-9FADCB0A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076C53B-E7DA-4566-A615-7B16562C2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1C237-59BE-45A0-8857-03D639FDE89A}"/>
</file>

<file path=customXml/itemProps3.xml><?xml version="1.0" encoding="utf-8"?>
<ds:datastoreItem xmlns:ds="http://schemas.openxmlformats.org/officeDocument/2006/customXml" ds:itemID="{71DC801E-D711-432B-9D1D-3EDDF2BAB8F6}"/>
</file>

<file path=customXml/itemProps4.xml><?xml version="1.0" encoding="utf-8"?>
<ds:datastoreItem xmlns:ds="http://schemas.openxmlformats.org/officeDocument/2006/customXml" ds:itemID="{A300D2C0-84B0-4469-A955-5ACEEFBAF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46</cp:revision>
  <cp:lastPrinted>2012-01-03T09:35:00Z</cp:lastPrinted>
  <dcterms:created xsi:type="dcterms:W3CDTF">2012-03-13T10:41:00Z</dcterms:created>
  <dcterms:modified xsi:type="dcterms:W3CDTF">2020-09-17T06:19:00Z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